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Նյարդաբանություն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2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Ի՞նչ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նեյրոգիտությունը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Նեյրոգիտությունն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ամենահիմնականում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համակարգի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ուսումնասիրությունն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` </w:t>
      </w:r>
      <w:r w:rsidRPr="002C6B38">
        <w:rPr>
          <w:rFonts w:ascii="Sylfaen" w:hAnsi="Sylfaen" w:cs="Sylfaen"/>
          <w:lang w:val="en-GB"/>
        </w:rPr>
        <w:t>կառուցվածքից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մինչև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գործառույթ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զարգացում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մինչև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այլասերվածություն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առողջության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հիվանդության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մեջ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ընդգրկում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ամբողջ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համակարգը՝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առաջնային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կենտրոնանալով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վրա։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Անհավանական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բարդ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սահմանում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թե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անում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3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Ի՞նչ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նյարդագիտությունը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>«</w:t>
      </w:r>
      <w:r w:rsidRPr="002C6B38">
        <w:rPr>
          <w:rFonts w:ascii="Sylfaen" w:hAnsi="Sylfaen" w:cs="Sylfaen"/>
          <w:lang w:val="en-GB"/>
        </w:rPr>
        <w:t>Կրթությունը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ուսումնառության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ուժեղացումն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իսկ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նյարդագիտությունը՝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մեջ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մտավոր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հասկանալը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Այս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ընդհանուր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հիմքը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հուշում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ապագա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որտեղ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պրակտիկան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փոխակերպվել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կողմից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ինչպես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բժշկական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պրակտիկան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փոխակերպվեց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կողմից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առաջ</w:t>
      </w:r>
      <w:r w:rsidRPr="002C6B38">
        <w:rPr>
          <w:lang w:val="en-GB"/>
        </w:rPr>
        <w:t xml:space="preserve">»: – </w:t>
      </w:r>
      <w:r w:rsidRPr="002C6B38">
        <w:rPr>
          <w:rFonts w:ascii="Sylfaen" w:hAnsi="Sylfaen" w:cs="Sylfaen"/>
          <w:lang w:val="en-GB"/>
        </w:rPr>
        <w:t>Թագավորական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ընկերության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զեկույցը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Բրիտանիա</w:t>
      </w:r>
      <w:r w:rsidRPr="002C6B38">
        <w:rPr>
          <w:lang w:val="en-GB"/>
        </w:rPr>
        <w:t xml:space="preserve">, 2011 </w:t>
      </w:r>
      <w:r w:rsidRPr="002C6B38">
        <w:rPr>
          <w:rFonts w:ascii="Sylfaen" w:hAnsi="Sylfaen" w:cs="Sylfaen"/>
          <w:lang w:val="en-GB"/>
        </w:rPr>
        <w:t>թ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նյարդագիտություն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սովորաբար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նկարագրվում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հետևյալ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կերպ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նեյրոգիտությունը</w:t>
      </w:r>
      <w:r w:rsidRPr="002C6B38">
        <w:rPr>
          <w:lang w:val="en-GB"/>
        </w:rPr>
        <w:t xml:space="preserve"> (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նեյրոկրթությունը</w:t>
      </w:r>
      <w:r w:rsidRPr="002C6B38">
        <w:rPr>
          <w:lang w:val="en-GB"/>
        </w:rPr>
        <w:t>, Mind Brain-</w:t>
      </w:r>
      <w:r w:rsidRPr="002C6B38">
        <w:rPr>
          <w:rFonts w:ascii="Sylfaen" w:hAnsi="Sylfaen" w:cs="Sylfaen"/>
          <w:lang w:val="en-GB"/>
        </w:rPr>
        <w:t>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Education-</w:t>
      </w:r>
      <w:r w:rsidRPr="002C6B38">
        <w:rPr>
          <w:rFonts w:ascii="Sylfaen" w:hAnsi="Sylfaen" w:cs="Sylfaen"/>
          <w:lang w:val="en-GB"/>
        </w:rPr>
        <w:t>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բաղադրիչ</w:t>
      </w:r>
      <w:r w:rsidRPr="002C6B38">
        <w:rPr>
          <w:lang w:val="en-GB"/>
        </w:rPr>
        <w:t xml:space="preserve">) </w:t>
      </w:r>
      <w:r w:rsidRPr="002C6B38">
        <w:rPr>
          <w:rFonts w:ascii="Sylfaen" w:hAnsi="Sylfaen" w:cs="Sylfaen"/>
          <w:lang w:val="en-GB"/>
        </w:rPr>
        <w:t>զարգացող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գիտական</w:t>
      </w:r>
      <w:r w:rsidRPr="002C6B38">
        <w:rPr>
          <w:lang w:val="en-GB"/>
        </w:rPr>
        <w:t xml:space="preserve"> ​​</w:t>
      </w:r>
      <w:r w:rsidRPr="002C6B38">
        <w:rPr>
          <w:rFonts w:ascii="Sylfaen" w:hAnsi="Sylfaen" w:cs="Sylfaen"/>
          <w:lang w:val="en-GB"/>
        </w:rPr>
        <w:t>ոլորտ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համախմբում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ճանաչողական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զարգացման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ճանաչողական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նյարդագիտության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հոգեբանության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տեխնոլոգիաների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կրթության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հարակից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առարկաների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հետազոտողներին՝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ուսումնասիրելու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կենսաբանական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փոխազդեցությունը։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կրթություն։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նեյրոգիտության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ուսումնասիրում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ընթերցանության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թվային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ճանաչողության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ուշադրության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մեխանիզմները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հետևող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դժվարությունները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ներառյալ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դիսլեքսիան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դիսկալկուլիան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ADHD-</w:t>
      </w:r>
      <w:r w:rsidRPr="002C6B38">
        <w:rPr>
          <w:rFonts w:ascii="Sylfaen" w:hAnsi="Sylfaen" w:cs="Sylfaen"/>
          <w:lang w:val="en-GB"/>
        </w:rPr>
        <w:t>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դրանք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վերաբերում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կրթությանը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Այս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ոլորտում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ճանաչողական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բացահայտումները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տեխնոլոգիաների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օգնելու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ծրագրի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իրականացմանը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Կրթական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նպատակն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ստեղծել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հետազոտություններ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կապահովեն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տրանսդիսցիպլինար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հաշիվ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տեղեկացնել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կրթությանը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4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չափահաս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այժմ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կազմում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ՄԿՈՒ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վերապատրաստվողների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մեծամասնությունը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երբևէ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կարևոր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հետավանդական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ծրագրերում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կառավարող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դասավանդող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մանկավարժները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հասկանան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թե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սովորում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Այսպիսով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կուսումնասիրենք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գիտությունը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թե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lastRenderedPageBreak/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սովորում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առաջարկություններ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կառաջարկենք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դասախոսներին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հետավանդական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ծրագրերում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որպեսզի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կապիտալացնեն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առավելագույնի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հասցնեն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իրենց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արդյունավետությունը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Կառաջարկվեն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հիմքեր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այնպես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խորհուրդներ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վրա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հիմնված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5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Եկեք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սկսենք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հարցնելով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ինքներս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մեզ՝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մարզիչներ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proofErr w:type="gramStart"/>
      <w:r w:rsidRPr="002C6B38">
        <w:rPr>
          <w:rFonts w:ascii="Sylfaen" w:hAnsi="Sylfaen" w:cs="Sylfaen"/>
          <w:lang w:val="en-GB"/>
        </w:rPr>
        <w:t>Իհարկե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հոգում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վերապատրաստվողները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սովորեն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դրա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Բայց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ինչպե՞ս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իմանանք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ունենում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Շատ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հրահանգիչներ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պարզապես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տարիներ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շարունակ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ճիշտ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թվում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ընտրում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գործունեություն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մասին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կարդացել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</w:t>
      </w:r>
      <w:r w:rsidRPr="002C6B38">
        <w:rPr>
          <w:lang w:val="en-GB"/>
        </w:rPr>
        <w:t>-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տեսել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Բայց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եթե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անկեղծորեն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մտածում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ուսանողները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սովորեն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ապա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մեզ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պետք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տեղեկացված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ընտրություն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կատարել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ռազմավարությունների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վերաբերյալ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որպեսզի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կարողանանք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վստահ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լինել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ունենում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6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Մեծահասակ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բերում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հարուստ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կենսափորձ՝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դարձնելով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դինամիկ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եզակի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Նրանք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դրդված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կոնկրետ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նպատակներով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փնտրում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Մեծահասակ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սովորաբար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նախընտրում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ինքնուրույն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խնդրի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վրա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հիմնված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ուսուցում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որտեղ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բովանդակության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կյանքի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իրավիճակներում</w:t>
      </w:r>
      <w:r w:rsidRPr="002C6B38">
        <w:rPr>
          <w:lang w:val="en-GB"/>
        </w:rPr>
        <w:t>:</w:t>
      </w:r>
    </w:p>
    <w:p w:rsidR="00B858A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Հասկանալով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չափահաս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սկզբունքները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մշակել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արդյունավետ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ռազմավարություններ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բավարարում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հատուկ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կարիքները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7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Եկեք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ուսումնասիրենք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թե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ինչպես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նյարդագիտությունը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բարելավել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ճամփորդությունը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Զգացմունք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ուշադրություն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proofErr w:type="gramStart"/>
      <w:r w:rsidRPr="002C6B38">
        <w:rPr>
          <w:rFonts w:ascii="Sylfaen" w:hAnsi="Sylfaen" w:cs="Sylfaen"/>
          <w:lang w:val="en-GB"/>
        </w:rPr>
        <w:t>ներգրավվածության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դարպաս</w:t>
      </w:r>
      <w:r w:rsidRPr="002C6B38">
        <w:rPr>
          <w:lang w:val="en-GB"/>
        </w:rPr>
        <w:t>.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ցույց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տալիս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երբ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հուզականորեն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ուշադրությունը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գրավում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նրանք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ընկալունակ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դառնում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հմտություններ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բերելու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Զգացմունքը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կատալիզատոր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արագացնում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ակտիվացնելով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պարգևատրման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մոտիվացիայի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համակարգերը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Մյուս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կողմից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ուշադրությունը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դարպաս՝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զտելով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առաջնահերթություն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հիշողության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մեջ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մշակելու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կոդավորելու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>«</w:t>
      </w:r>
      <w:r w:rsidRPr="002C6B38">
        <w:rPr>
          <w:rFonts w:ascii="Sylfaen" w:hAnsi="Sylfaen" w:cs="Sylfaen"/>
          <w:lang w:val="en-GB"/>
        </w:rPr>
        <w:t>Զգացմունքը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արագ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գիծն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ուշադրությունը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վճարովի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խցիկում</w:t>
      </w:r>
      <w:r w:rsidRPr="002C6B38">
        <w:rPr>
          <w:lang w:val="en-GB"/>
        </w:rPr>
        <w:t xml:space="preserve">» - </w:t>
      </w:r>
      <w:r w:rsidRPr="002C6B38">
        <w:rPr>
          <w:rFonts w:ascii="Sylfaen" w:hAnsi="Sylfaen" w:cs="Sylfaen"/>
          <w:lang w:val="en-GB"/>
        </w:rPr>
        <w:t>Ջոն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Մեդինա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Ջոնը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մոլեկուլային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կենսաբան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«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կանոններ</w:t>
      </w:r>
      <w:r w:rsidRPr="002C6B38">
        <w:rPr>
          <w:lang w:val="en-GB"/>
        </w:rPr>
        <w:t xml:space="preserve">» </w:t>
      </w:r>
      <w:r w:rsidRPr="002C6B38">
        <w:rPr>
          <w:rFonts w:ascii="Sylfaen" w:hAnsi="Sylfaen" w:cs="Sylfaen"/>
          <w:lang w:val="en-GB"/>
        </w:rPr>
        <w:t>գրքի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հեղինակ։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ընդգծում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զգացմունքային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ուշադրության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կարևորությունը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նաև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նշված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վրա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հույզերն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ուշադրությունը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փոխկապակցված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Էմոցիոնալ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ուշադիր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հանդիսատեսն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ընկալունակ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հմտությունների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նկատմամբ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8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Ահա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քայլեր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ձեռնարկվել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Սկսեք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սեանսները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ազդեցիկ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պատմություններով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անձնական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անեկդոտներով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արձագանքում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առաջ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բերում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զգացմունքային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արձագանքներ՝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դրանով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իսկ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հաստատելով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բովանդակության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Ներառեք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զարմանքի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հետաքրքրասիրության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ընթացքում՝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ուշադրությունն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հետաքրքրասիրությունը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Կապվեք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զգացմունքների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ստեղծեք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գրավիչ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մթնոլորտ՝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խթանելու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հետաքրքրասիրությունն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մոտիվացիան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9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Տարածված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կրկնություն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proofErr w:type="gramStart"/>
      <w:r w:rsidRPr="002C6B38">
        <w:rPr>
          <w:rFonts w:ascii="Sylfaen" w:hAnsi="Sylfaen" w:cs="Sylfaen"/>
          <w:lang w:val="en-GB"/>
        </w:rPr>
        <w:t>հիմքերի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ամրապնդում</w:t>
      </w:r>
      <w:r w:rsidRPr="002C6B38">
        <w:rPr>
          <w:lang w:val="en-GB"/>
        </w:rPr>
        <w:t>.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Ըստ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նյարդագիտության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սկզբունքների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մարդու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լարված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որպեսզի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օպտիմալացնի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հիշողության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կրկնվող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ազդեցության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ռազմավարական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միջոցով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Երբ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վերանայում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հասկացությունները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որոշակի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ընդմիջումներով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դա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ուժեղացնում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հիշողության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համախմբման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կապերը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Այս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երևույթը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հայտնի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էֆեկտ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օգտագործում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ժամանակի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ընթացքում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արդյունավետ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կերպով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կոդավորելու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կարողությունից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>«</w:t>
      </w:r>
      <w:r w:rsidRPr="002C6B38">
        <w:rPr>
          <w:rFonts w:ascii="Sylfaen" w:hAnsi="Sylfaen" w:cs="Sylfaen"/>
          <w:lang w:val="en-GB"/>
        </w:rPr>
        <w:t>Կրկնությունը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բանալին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իսկ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բանալին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» - </w:t>
      </w:r>
      <w:r w:rsidRPr="002C6B38">
        <w:rPr>
          <w:rFonts w:ascii="Sylfaen" w:hAnsi="Sylfaen" w:cs="Sylfaen"/>
          <w:lang w:val="en-GB"/>
        </w:rPr>
        <w:t>Պատրիկ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Ալլան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Նա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ընդգծում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կարևորությունը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Մեջբերումն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ընդգծում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գաղափարը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բավարար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չէ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դա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ռազմավարական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Կրկնությունների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ուժեղացնում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հիշողությունը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պահպանումը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մեջ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ներառելով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տեխնիկան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օպտիմալացնել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բարելավել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երկարաժամկետ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հիշելը</w:t>
      </w:r>
      <w:r w:rsidRPr="002C6B38">
        <w:rPr>
          <w:lang w:val="en-GB"/>
        </w:rPr>
        <w:t>:</w:t>
      </w:r>
    </w:p>
    <w:p w:rsidR="00DD731B" w:rsidRDefault="00DD731B" w:rsidP="002C6B38">
      <w:pPr>
        <w:rPr>
          <w:rFonts w:ascii="Sylfaen" w:hAnsi="Sylfaen" w:cs="Sylfaen"/>
          <w:lang w:val="en-GB"/>
        </w:rPr>
      </w:pPr>
    </w:p>
    <w:p w:rsidR="00DD731B" w:rsidRDefault="00DD731B" w:rsidP="002C6B38">
      <w:pPr>
        <w:rPr>
          <w:rFonts w:ascii="Sylfaen" w:hAnsi="Sylfaen" w:cs="Sylfaen"/>
          <w:lang w:val="en-GB"/>
        </w:rPr>
      </w:pPr>
    </w:p>
    <w:p w:rsidR="00DD731B" w:rsidRDefault="00DD731B" w:rsidP="002C6B38">
      <w:pPr>
        <w:rPr>
          <w:rFonts w:ascii="Sylfaen" w:hAnsi="Sylfaen" w:cs="Sylfaen"/>
          <w:lang w:val="en-GB"/>
        </w:rPr>
      </w:pPr>
    </w:p>
    <w:p w:rsidR="00DD731B" w:rsidRDefault="00DD731B" w:rsidP="002C6B38">
      <w:pPr>
        <w:rPr>
          <w:rFonts w:ascii="Sylfaen" w:hAnsi="Sylfaen" w:cs="Sylfaen"/>
          <w:lang w:val="en-GB"/>
        </w:rPr>
      </w:pP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10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Ահա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քայլեր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ձեռնարկվել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Ուսուցիչ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Դիզայներների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կողմից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Բաժանեք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բովանդակությունը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չափի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մոդուլների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թեմաների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թույլ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տալիս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կենտրոնանալ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հայեցակարգի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վրա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Պլանավորեք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կանոնավոր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վերանայման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նիստեր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տարածված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պրակտիկաներ՝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նախկինում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հիշողությունը</w:t>
      </w:r>
      <w:r w:rsidRPr="002C6B38">
        <w:rPr>
          <w:lang w:val="en-GB"/>
        </w:rPr>
        <w:t>:</w:t>
      </w:r>
    </w:p>
    <w:p w:rsid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Ինտեգրել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տարբեր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ձևեր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ինչպիսիք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վիկտորինաները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ֆլեշ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քարտերը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ինտերակտիվ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վարժությունները՝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ստուգման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11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Նեյրոպլաստիկություն</w:t>
      </w:r>
      <w:r w:rsidRPr="002C6B38">
        <w:rPr>
          <w:lang w:val="en-GB"/>
        </w:rPr>
        <w:t xml:space="preserve">. </w:t>
      </w:r>
      <w:r w:rsidRPr="002C6B38">
        <w:rPr>
          <w:rFonts w:ascii="Sylfaen" w:hAnsi="Sylfaen" w:cs="Sylfaen"/>
          <w:lang w:val="en-GB"/>
        </w:rPr>
        <w:t>հարմարվողականության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ուժը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>«</w:t>
      </w: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անհավանական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հատկություն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հայտնի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որպես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նյարդապլաստիկություն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Անկախ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տարիքից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սովորելու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հմտություններ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զարգացնելու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միջավայրերին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հարմարվելու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ունենք</w:t>
      </w:r>
      <w:r w:rsidRPr="002C6B38">
        <w:rPr>
          <w:lang w:val="en-GB"/>
        </w:rPr>
        <w:t xml:space="preserve">»: - </w:t>
      </w:r>
      <w:r w:rsidRPr="002C6B38">
        <w:rPr>
          <w:rFonts w:ascii="Sylfaen" w:hAnsi="Sylfaen" w:cs="Sylfaen"/>
          <w:lang w:val="en-GB"/>
        </w:rPr>
        <w:t>Նորման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Դոիդջ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Նորման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Դոիդջը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կարևորում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նեյրոպլաստիկության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փոխակերպող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մեջ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Նյարդապլաստիկությունը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թույլ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տալիս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մեծահասակներին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օգտագործել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իրենց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հաստատված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նեյրոնային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ցանցերը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վերալարել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իրենց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սովորելու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աճելու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հարմարվելու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տարբերություն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երեխաների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բնականաբար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պատրաստված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արագ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զարգացման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մեծահասակները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գիտակցաբար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օգտագործել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նեյրոպլաստիկությունը՝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բերելու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հմտություններ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ընդունել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փոփոխությունները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հաղթահարել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բարդ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մարտահրավերները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Ճանաչելով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նեյրոպլաստիկության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ձևավորել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փորձառություններ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օպտիմալացնում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առավելությունը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ներուժը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12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Ահա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քայլեր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ձեռնարկվել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Ուսուցիչ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Դիզայներների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կողմից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Ներառեք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ինտերակտիվ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գործողություններ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ինչպիսիք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վիկտորինաները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քննարկումները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վարժությունները՝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ճանաչողական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կարողությունները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խթանելու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հնարավորություն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ընձեռեք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բերված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հմտությունները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կյանքի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սցենարներում՝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խրախուսելով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ուսումնասիրել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տարբեր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մոտեցումներ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լուծումներ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Առաջարկել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շարունակական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հետադարձ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ամրապնդում՝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աջակցելու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աճին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հարմարեցմանը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Նախագծեք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փորձառություններ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մարտահրավեր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նետում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հեշտացնում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նյարդային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ձևավորումը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13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կիրառում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դարձնելով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իմաստալից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Նյարդաբանության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հետազոտությունը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ընդգծում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խթանում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նեյրոնային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ցանցերը՝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խթանելով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ձևավորումը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գոյություն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ունեցողները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Երբ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մասնակցում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լուծում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խնդիրներ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իրենց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սցենարներում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բազմաթիվ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շրջաններ՝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հիշողության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ըմբռնման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բարձրակարգ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մտածողության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Այս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բազմաչափ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հեշտացնում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ըմբռնումը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երկարաժամկետ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փոխանցումը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աշխարհի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համատեքստեր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Նախագծելով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ինտերակտիվ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գործողություններ՝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օգտագործել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հակվածությունը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ներգրավվածության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բարելավել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արդյունքները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14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Ահա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քայլեր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ձեռնարկվել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Հեշտացնել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քննարկումները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բանավեճերը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գործընկերների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փոխազդեցությունները՝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խրախուսելու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մասնակցությունը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մտքերի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փոխանակումը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հնարավորություն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ընձեռեք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իրենց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իրավիճակներում՝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դերային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խաղերի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վիրտուալ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սցենարների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աշխատանքային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հանձնարարությունների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միջոցով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15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Բազմզգայական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ուսուցում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proofErr w:type="gramStart"/>
      <w:r w:rsidRPr="002C6B38">
        <w:rPr>
          <w:rFonts w:ascii="Sylfaen" w:hAnsi="Sylfaen" w:cs="Sylfaen"/>
          <w:lang w:val="en-GB"/>
        </w:rPr>
        <w:t>ներգրավելով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ամբողջ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միտքը</w:t>
      </w:r>
      <w:r w:rsidRPr="002C6B38">
        <w:rPr>
          <w:lang w:val="en-GB"/>
        </w:rPr>
        <w:t>.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lang w:val="en-GB"/>
        </w:rPr>
        <w:t>«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գործընթացում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բազմաթիվ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զգայարաններ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ներգրավելը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սենյակի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բոլոր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լույսերը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միացնելուն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Այն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լուսավորում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առարկան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յուրաքանչյուր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տեսանկյունից՝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թույլ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տեսնել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լսել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ստեղծելով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ազդեցիկ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</w:t>
      </w:r>
      <w:r w:rsidRPr="002C6B38">
        <w:rPr>
          <w:lang w:val="en-GB"/>
        </w:rPr>
        <w:t xml:space="preserve">» - </w:t>
      </w:r>
      <w:r w:rsidRPr="002C6B38">
        <w:rPr>
          <w:rFonts w:ascii="Sylfaen" w:hAnsi="Sylfaen" w:cs="Sylfaen"/>
          <w:lang w:val="en-GB"/>
        </w:rPr>
        <w:t>Ջոն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Ռեյթի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Մեր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միացված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տեղեկատվությունը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մշակելու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բազմաթիվ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զգայական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ուղիներով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ներառյալ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տեսողական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լսողական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շոշափելի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Ներառելով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վիզուալներ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լսողական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ազդանշաններ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ինտերակտիվ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փորձառություններ՝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օգտագործում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կարողությունը՝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արդյունավետ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կերպով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մշակելու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տեղեկատվությունը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Նյարդագիտության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ուսումնասիրությունները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ցույց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տալիս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ընթացքում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բազմակի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զգայարանների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ավելի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հարուստ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ընկղմված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ստեղծում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թույլ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իմաստալից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կապեր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առարկայի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ընդհանուր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հասկացողությունն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պահպանումը</w:t>
      </w:r>
      <w:r w:rsidRPr="002C6B38">
        <w:rPr>
          <w:lang w:val="en-GB"/>
        </w:rPr>
        <w:t>:</w:t>
      </w:r>
    </w:p>
    <w:p w:rsidR="00DD731B" w:rsidRDefault="00DD731B" w:rsidP="002C6B38">
      <w:pPr>
        <w:rPr>
          <w:rFonts w:ascii="Sylfaen" w:hAnsi="Sylfaen" w:cs="Sylfaen"/>
          <w:lang w:val="en-GB"/>
        </w:rPr>
      </w:pPr>
    </w:p>
    <w:p w:rsidR="002C6B38" w:rsidRPr="002C6B38" w:rsidRDefault="002C6B38" w:rsidP="002C6B38">
      <w:pPr>
        <w:rPr>
          <w:lang w:val="en-GB"/>
        </w:rPr>
      </w:pPr>
      <w:bookmarkStart w:id="0" w:name="_GoBack"/>
      <w:bookmarkEnd w:id="0"/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16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rFonts w:ascii="Sylfaen" w:hAnsi="Sylfaen" w:cs="Sylfaen"/>
          <w:lang w:val="en-GB"/>
        </w:rPr>
        <w:t>Ահա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քանի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քայլեր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որոնք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ձեռնարկվել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Ուսուցիչ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Դիզայներների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կողմից</w:t>
      </w:r>
      <w:r w:rsidRPr="002C6B38">
        <w:rPr>
          <w:lang w:val="en-GB"/>
        </w:rPr>
        <w:t>.</w:t>
      </w:r>
      <w:proofErr w:type="gramEnd"/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Օգտագործեք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տարբեր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մուլտիմեդիա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ռեսուրսներ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Ներառեք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տեսանյութեր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ինֆոգրաֆիկա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փոդքաստներ՝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տարբեր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զգայարաններ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տարբեր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նախապատվություններ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տեղավորելու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Ինտեգրել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ինտերակտիվ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տարրերը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Ներառեք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սեղմելի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դիագրամներ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սիմուլյացիաներ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վիրտուալ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ակտիվորեն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տեղեկատվության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ըմբռնումն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պահպանումը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բարելավելու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  <w:proofErr w:type="gramStart"/>
      <w:r w:rsidRPr="002C6B38">
        <w:rPr>
          <w:lang w:val="en-GB"/>
        </w:rPr>
        <w:t xml:space="preserve">• </w:t>
      </w:r>
      <w:r w:rsidRPr="002C6B38">
        <w:rPr>
          <w:rFonts w:ascii="Sylfaen" w:hAnsi="Sylfaen" w:cs="Sylfaen"/>
          <w:lang w:val="en-GB"/>
        </w:rPr>
        <w:t>Շեշտադրեք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գործնական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գործունեությունը</w:t>
      </w:r>
      <w:r w:rsidRPr="002C6B38">
        <w:rPr>
          <w:lang w:val="en-GB"/>
        </w:rPr>
        <w:t>.</w:t>
      </w:r>
      <w:proofErr w:type="gramEnd"/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հնարավորություն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ընձեռեք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ներգրավելու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իրենց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զգայարանները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ցուցադրական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միջոցով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ամրապնդում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ըմբռնումը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կիրառումը</w:t>
      </w:r>
      <w:r w:rsidRPr="002C6B38">
        <w:rPr>
          <w:lang w:val="en-GB"/>
        </w:rPr>
        <w:t>:</w:t>
      </w:r>
    </w:p>
    <w:p w:rsidR="002C6B38" w:rsidRPr="002C6B38" w:rsidRDefault="002C6B38" w:rsidP="002C6B38">
      <w:pPr>
        <w:rPr>
          <w:lang w:val="en-GB"/>
        </w:rPr>
      </w:pP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Սլայդ</w:t>
      </w:r>
      <w:r w:rsidRPr="002C6B38">
        <w:rPr>
          <w:lang w:val="en-GB"/>
        </w:rPr>
        <w:t xml:space="preserve"> 17</w:t>
      </w:r>
    </w:p>
    <w:p w:rsidR="002C6B38" w:rsidRPr="002C6B38" w:rsidRDefault="002C6B38" w:rsidP="002C6B38">
      <w:pPr>
        <w:rPr>
          <w:lang w:val="en-GB"/>
        </w:rPr>
      </w:pPr>
      <w:r w:rsidRPr="002C6B38">
        <w:rPr>
          <w:rFonts w:ascii="Sylfaen" w:hAnsi="Sylfaen" w:cs="Sylfaen"/>
          <w:lang w:val="en-GB"/>
        </w:rPr>
        <w:t>Եզրափակելով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մեծահասակների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նեյրոգիտության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խաչմերուկը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մեզ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տալիս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արժեքավոր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պատկերացումներ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ռազմավարություններ՝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ազդեցիկ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փորձառություններ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ստեղծելու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Հասկանալով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չափահաս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սովորողների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եզակի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առանձնահատկությունները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օգտագործելով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հույզերի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ուշադրության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նեյրոպլաստիկության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տարածված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կրկնությունների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ակտիվ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բազմազգային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փորձառությունների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ուժը՝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կարող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ենք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բացել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նրանց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իրական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ներուժը</w:t>
      </w:r>
      <w:r w:rsidRPr="002C6B38">
        <w:rPr>
          <w:lang w:val="en-GB"/>
        </w:rPr>
        <w:t xml:space="preserve">: </w:t>
      </w:r>
      <w:r w:rsidRPr="002C6B38">
        <w:rPr>
          <w:rFonts w:ascii="Sylfaen" w:hAnsi="Sylfaen" w:cs="Sylfaen"/>
          <w:lang w:val="en-GB"/>
        </w:rPr>
        <w:t>Ուղեղի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գիտությունների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սկզբունքները՝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ուսուցման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ծրագրեր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մշակելու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համար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մեծահասակներին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հնարավորություն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է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տալիս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ձեռք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բերել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գիտելիքներ</w:t>
      </w:r>
      <w:r w:rsidRPr="002C6B38">
        <w:rPr>
          <w:lang w:val="en-GB"/>
        </w:rPr>
        <w:t xml:space="preserve">, </w:t>
      </w:r>
      <w:r w:rsidRPr="002C6B38">
        <w:rPr>
          <w:rFonts w:ascii="Sylfaen" w:hAnsi="Sylfaen" w:cs="Sylfaen"/>
          <w:lang w:val="en-GB"/>
        </w:rPr>
        <w:t>զարգացնել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հմտություններ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և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հարմարվել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նոր</w:t>
      </w:r>
      <w:r w:rsidRPr="002C6B38">
        <w:rPr>
          <w:lang w:val="en-GB"/>
        </w:rPr>
        <w:t xml:space="preserve"> </w:t>
      </w:r>
      <w:r w:rsidRPr="002C6B38">
        <w:rPr>
          <w:rFonts w:ascii="Sylfaen" w:hAnsi="Sylfaen" w:cs="Sylfaen"/>
          <w:lang w:val="en-GB"/>
        </w:rPr>
        <w:t>մարտահրավերներին</w:t>
      </w:r>
      <w:r w:rsidRPr="002C6B38">
        <w:rPr>
          <w:lang w:val="en-GB"/>
        </w:rPr>
        <w:t>:</w:t>
      </w:r>
    </w:p>
    <w:sectPr w:rsidR="002C6B38" w:rsidRPr="002C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38"/>
    <w:rsid w:val="002C6B38"/>
    <w:rsid w:val="00B858A8"/>
    <w:rsid w:val="00D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3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ber-view">
    <w:name w:val="ember-view"/>
    <w:basedOn w:val="a"/>
    <w:rsid w:val="002C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white-space-pre">
    <w:name w:val="white-space-pre"/>
    <w:basedOn w:val="a0"/>
    <w:rsid w:val="002C6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3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ber-view">
    <w:name w:val="ember-view"/>
    <w:basedOn w:val="a"/>
    <w:rsid w:val="002C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white-space-pre">
    <w:name w:val="white-space-pre"/>
    <w:basedOn w:val="a0"/>
    <w:rsid w:val="002C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2024-01-20T07:40:00Z</dcterms:created>
  <dcterms:modified xsi:type="dcterms:W3CDTF">2024-01-24T14:39:00Z</dcterms:modified>
</cp:coreProperties>
</file>